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3A" w:rsidRDefault="00EA5CDA" w:rsidP="009C4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>…</w:t>
      </w:r>
      <w:r w:rsidR="00D2518D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, </w:t>
      </w:r>
      <w:r w:rsidR="002A0652">
        <w:rPr>
          <w:rFonts w:ascii="Times New Roman" w:eastAsia="Times New Roman" w:hAnsi="Times New Roman" w:cs="Times New Roman"/>
          <w:sz w:val="26"/>
          <w:szCs w:val="24"/>
          <w:lang w:eastAsia="pl-PL"/>
        </w:rPr>
        <w:t>1</w:t>
      </w:r>
      <w:r w:rsidR="00D2518D">
        <w:rPr>
          <w:rFonts w:ascii="Times New Roman" w:eastAsia="Times New Roman" w:hAnsi="Times New Roman" w:cs="Times New Roman"/>
          <w:sz w:val="26"/>
          <w:szCs w:val="24"/>
          <w:lang w:eastAsia="pl-PL"/>
        </w:rPr>
        <w:t>0 lipca</w:t>
      </w:r>
      <w:r w:rsidR="002A0652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</w:t>
      </w:r>
      <w:r w:rsidR="009C423A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2017 </w:t>
      </w:r>
    </w:p>
    <w:p w:rsidR="009C423A" w:rsidRDefault="009C423A" w:rsidP="00557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5571CE" w:rsidRPr="009C423A" w:rsidRDefault="00EA5CDA" w:rsidP="005571CE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  <w:t>Jan Kowalski</w:t>
      </w:r>
    </w:p>
    <w:p w:rsidR="009C423A" w:rsidRDefault="00AD328E" w:rsidP="00557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>ul.</w:t>
      </w:r>
      <w:r w:rsidR="00EA5CDA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…</w:t>
      </w:r>
    </w:p>
    <w:p w:rsidR="009C423A" w:rsidRDefault="00EA5CDA" w:rsidP="00557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>…</w:t>
      </w:r>
      <w:r w:rsidR="002A0652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</w:t>
      </w:r>
    </w:p>
    <w:p w:rsidR="005571CE" w:rsidRPr="005571CE" w:rsidRDefault="005571CE" w:rsidP="00557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5571CE" w:rsidRDefault="005571CE" w:rsidP="009C42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2A0652" w:rsidRDefault="009C423A" w:rsidP="00B759A0">
      <w:pPr>
        <w:spacing w:after="0" w:line="240" w:lineRule="auto"/>
        <w:ind w:left="4100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>Do</w:t>
      </w:r>
    </w:p>
    <w:p w:rsidR="002A0652" w:rsidRDefault="00A90CBB" w:rsidP="00B759A0">
      <w:pPr>
        <w:spacing w:after="0" w:line="240" w:lineRule="auto"/>
        <w:ind w:left="4100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Państwowego Powiatowego Inspektora Sanitarnego </w:t>
      </w:r>
    </w:p>
    <w:p w:rsidR="00AE6885" w:rsidRDefault="002A0652" w:rsidP="00B759A0">
      <w:pPr>
        <w:spacing w:after="0" w:line="240" w:lineRule="auto"/>
        <w:ind w:left="4100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w </w:t>
      </w:r>
      <w:r w:rsidR="00A90CBB">
        <w:rPr>
          <w:rFonts w:ascii="Times New Roman" w:eastAsia="Times New Roman" w:hAnsi="Times New Roman" w:cs="Times New Roman"/>
          <w:sz w:val="26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br/>
      </w:r>
    </w:p>
    <w:p w:rsidR="009C423A" w:rsidRDefault="009C423A" w:rsidP="009C42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9C423A" w:rsidRPr="00317B54" w:rsidRDefault="00A90CBB" w:rsidP="009C423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nr sprawy: …</w:t>
      </w:r>
    </w:p>
    <w:p w:rsidR="00D46FC9" w:rsidRDefault="00D46FC9" w:rsidP="00557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D46FC9" w:rsidRDefault="00D46FC9" w:rsidP="00557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D46FC9" w:rsidRPr="00B759A0" w:rsidRDefault="00317B54" w:rsidP="00DC2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Wniosek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br/>
        <w:t xml:space="preserve">o </w:t>
      </w:r>
      <w:r w:rsidR="00DC274C" w:rsidRPr="00B759A0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udostępnienia informacji</w:t>
      </w:r>
    </w:p>
    <w:p w:rsidR="00DC274C" w:rsidRDefault="00DC274C" w:rsidP="00557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900456" w:rsidRDefault="00B759A0" w:rsidP="00B759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 imieniu własnym, n</w:t>
      </w:r>
      <w:r w:rsidR="00DC274C" w:rsidRPr="00DC274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a podstawie</w:t>
      </w:r>
      <w:r w:rsidR="009C423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="00451191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art. </w:t>
      </w:r>
      <w:r w:rsidR="005D3F2D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2 w zw. z art. </w:t>
      </w:r>
      <w:r w:rsidR="00451191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14</w:t>
      </w:r>
      <w:r w:rsidR="00DC274C" w:rsidRPr="00DC274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ustawy z dnia 6 września 2001 r. o dostępie do informacji publicznej (</w:t>
      </w:r>
      <w:r w:rsidR="006E7F5B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Dz. U. Nr 112, poz. 1198 ze zm.)</w:t>
      </w:r>
      <w:r w:rsidR="00DC274C" w:rsidRPr="00DC274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="0090045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wnoszę</w:t>
      </w:r>
      <w:r w:rsidR="00DC274C" w:rsidRPr="00DC274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="0090045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o </w:t>
      </w:r>
      <w:r w:rsidR="00DC274C" w:rsidRPr="00DC274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udzielenie informacji publicznej </w:t>
      </w:r>
      <w:r w:rsidR="0090045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zgodnie z żądanym zakresem</w:t>
      </w:r>
      <w:r w:rsidR="00DC274C" w:rsidRPr="00DC274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:</w:t>
      </w:r>
    </w:p>
    <w:p w:rsidR="00D2518D" w:rsidRDefault="00D2518D" w:rsidP="00B759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C26DE2" w:rsidRPr="00D2518D" w:rsidRDefault="00974068" w:rsidP="00D251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I</w:t>
      </w:r>
      <w:r w:rsidR="00B83DEA" w:rsidRPr="00D2518D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le zostało odnotowanych Niepożądanych Odczynów Poszczepiennych dotyczących szczepień przeciwko</w:t>
      </w:r>
      <w:r w:rsidR="00384B86">
        <w:rPr>
          <w:rStyle w:val="Odwoanieprzypisudolnego"/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footnoteReference w:id="1"/>
      </w:r>
      <w:r w:rsidR="00384B86" w:rsidRPr="00D2518D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: </w:t>
      </w:r>
    </w:p>
    <w:p w:rsidR="00D2518D" w:rsidRDefault="00B83DEA" w:rsidP="00D2518D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  <w:r w:rsidRPr="00D2518D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błonicy, tężcowi, krztuścowi, </w:t>
      </w:r>
      <w:proofErr w:type="spellStart"/>
      <w:r w:rsidRPr="00D2518D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poliomyelitis</w:t>
      </w:r>
      <w:proofErr w:type="spellEnd"/>
      <w:r w:rsidRPr="00D2518D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, inwazyjnemu zakażeniu </w:t>
      </w:r>
      <w:proofErr w:type="spellStart"/>
      <w:r w:rsidRPr="00D2518D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Haemophilus</w:t>
      </w:r>
      <w:proofErr w:type="spellEnd"/>
      <w:r w:rsidRPr="00D2518D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 </w:t>
      </w:r>
      <w:proofErr w:type="spellStart"/>
      <w:r w:rsidRPr="00D2518D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Infl</w:t>
      </w:r>
      <w:r w:rsidR="006E7F5B" w:rsidRPr="00D2518D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uenze</w:t>
      </w:r>
      <w:proofErr w:type="spellEnd"/>
      <w:r w:rsidR="006E7F5B" w:rsidRPr="00D2518D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, gruźlicy, wirusowemu zapale</w:t>
      </w:r>
      <w:r w:rsidRPr="00D2518D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niu wątroby, odrze, śwince i różyczce?</w:t>
      </w:r>
    </w:p>
    <w:p w:rsidR="00D2518D" w:rsidRDefault="00D2518D" w:rsidP="00D2518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</w:p>
    <w:p w:rsidR="00D2518D" w:rsidRDefault="00D25010" w:rsidP="00C26D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  <w:r w:rsidRPr="00D2518D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Ile zostało odnotowanych Niepożądanych Odczynów Poszczepiennych do </w:t>
      </w:r>
      <w:r w:rsidR="00974068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podaniu szczepionki……….</w:t>
      </w:r>
      <w:r w:rsidR="00F4203C" w:rsidRPr="00D2518D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…</w:t>
      </w:r>
      <w:r w:rsidRPr="00D2518D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?</w:t>
      </w:r>
    </w:p>
    <w:p w:rsidR="00D2518D" w:rsidRDefault="00D2518D" w:rsidP="00D2518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</w:p>
    <w:p w:rsidR="00D2518D" w:rsidRDefault="00974068" w:rsidP="00D251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J</w:t>
      </w:r>
      <w:r w:rsidR="00B83DEA" w:rsidRPr="00D2518D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aki charakter miały </w:t>
      </w:r>
      <w:r w:rsidR="00451191" w:rsidRPr="00D2518D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odnotowane </w:t>
      </w:r>
      <w:r w:rsidR="00B83DEA" w:rsidRPr="00D2518D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Niepożądane Odczyny Poszczepienne?</w:t>
      </w:r>
      <w:r w:rsidR="00451191" w:rsidRPr="00D2518D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 (</w:t>
      </w:r>
      <w:r w:rsidR="00CC7ABC" w:rsidRPr="00D2518D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proszę o odpowiedź </w:t>
      </w:r>
      <w:r w:rsidR="00451191" w:rsidRPr="00D2518D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z podziałem na ilość i rodzaje</w:t>
      </w:r>
      <w:r w:rsidR="00D25010" w:rsidRPr="00D2518D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 – w zakresie pytania 1 oraz 2</w:t>
      </w:r>
      <w:r w:rsidR="00451191" w:rsidRPr="00D2518D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)</w:t>
      </w:r>
    </w:p>
    <w:p w:rsidR="00D2518D" w:rsidRPr="00D2518D" w:rsidRDefault="00D2518D" w:rsidP="00D251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</w:p>
    <w:p w:rsidR="00D2518D" w:rsidRPr="004A23BD" w:rsidRDefault="00974068" w:rsidP="00C26D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C</w:t>
      </w:r>
      <w:r w:rsidR="009F3A21" w:rsidRPr="00D2518D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zy </w:t>
      </w:r>
      <w:r w:rsidR="009F3A21" w:rsidRPr="004A23BD">
        <w:rPr>
          <w:rFonts w:ascii="Times New Roman" w:eastAsia="Times New Roman" w:hAnsi="Times New Roman" w:cs="Times New Roman"/>
          <w:bCs/>
          <w:i/>
          <w:sz w:val="26"/>
          <w:szCs w:val="26"/>
          <w:lang w:eastAsia="pl-PL"/>
        </w:rPr>
        <w:t>zostały odnotowane przypadki śmiertelne?</w:t>
      </w:r>
    </w:p>
    <w:p w:rsidR="004A23BD" w:rsidRPr="004A23BD" w:rsidRDefault="004A23BD" w:rsidP="004A23BD">
      <w:pPr>
        <w:pStyle w:val="Akapitzlist"/>
        <w:rPr>
          <w:rFonts w:ascii="Times New Roman" w:eastAsia="Times New Roman" w:hAnsi="Times New Roman" w:cs="Times New Roman"/>
          <w:bCs/>
          <w:i/>
          <w:sz w:val="26"/>
          <w:szCs w:val="26"/>
          <w:lang w:eastAsia="pl-PL"/>
        </w:rPr>
      </w:pPr>
    </w:p>
    <w:p w:rsidR="00D2518D" w:rsidRPr="004A23BD" w:rsidRDefault="004A23BD" w:rsidP="00D251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  <w:r w:rsidRPr="004A23BD">
        <w:rPr>
          <w:rFonts w:ascii="Times New Roman" w:hAnsi="Times New Roman" w:cs="Times New Roman"/>
          <w:i/>
          <w:sz w:val="26"/>
          <w:szCs w:val="26"/>
        </w:rPr>
        <w:t>Proszę o podanie składu ww. szczepionek</w:t>
      </w:r>
      <w:r w:rsidR="00481032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="00331CFC">
        <w:rPr>
          <w:rFonts w:ascii="Times New Roman" w:hAnsi="Times New Roman" w:cs="Times New Roman"/>
          <w:i/>
          <w:sz w:val="26"/>
          <w:szCs w:val="26"/>
        </w:rPr>
        <w:t xml:space="preserve">m.in. </w:t>
      </w:r>
      <w:r w:rsidR="00481032">
        <w:rPr>
          <w:rFonts w:ascii="Times New Roman" w:hAnsi="Times New Roman" w:cs="Times New Roman"/>
          <w:i/>
          <w:sz w:val="26"/>
          <w:szCs w:val="26"/>
        </w:rPr>
        <w:t>tiomersal, aluminium, możliwe zanieczyszczenia wirusowe</w:t>
      </w:r>
      <w:r w:rsidR="00331CFC">
        <w:rPr>
          <w:rFonts w:ascii="Times New Roman" w:hAnsi="Times New Roman" w:cs="Times New Roman"/>
          <w:i/>
          <w:sz w:val="26"/>
          <w:szCs w:val="26"/>
        </w:rPr>
        <w:t xml:space="preserve"> i inne</w:t>
      </w:r>
      <w:r w:rsidR="00481032">
        <w:rPr>
          <w:rFonts w:ascii="Times New Roman" w:hAnsi="Times New Roman" w:cs="Times New Roman"/>
          <w:i/>
          <w:sz w:val="26"/>
          <w:szCs w:val="26"/>
        </w:rPr>
        <w:t>)</w:t>
      </w:r>
      <w:r w:rsidRPr="004A23BD">
        <w:rPr>
          <w:rFonts w:ascii="Times New Roman" w:hAnsi="Times New Roman" w:cs="Times New Roman"/>
          <w:i/>
          <w:sz w:val="26"/>
          <w:szCs w:val="26"/>
        </w:rPr>
        <w:t xml:space="preserve"> i wyjaśnienie wpływu</w:t>
      </w:r>
      <w:r>
        <w:rPr>
          <w:rFonts w:ascii="Times New Roman" w:hAnsi="Times New Roman" w:cs="Times New Roman"/>
          <w:i/>
          <w:sz w:val="26"/>
          <w:szCs w:val="26"/>
        </w:rPr>
        <w:t xml:space="preserve"> tych składników</w:t>
      </w:r>
      <w:r w:rsidRPr="004A23BD">
        <w:rPr>
          <w:rFonts w:ascii="Times New Roman" w:hAnsi="Times New Roman" w:cs="Times New Roman"/>
          <w:i/>
          <w:sz w:val="26"/>
          <w:szCs w:val="26"/>
        </w:rPr>
        <w:t xml:space="preserve"> na organizm dziecka oraz możliwych reakcji alergicznyc</w:t>
      </w:r>
      <w:r>
        <w:rPr>
          <w:rFonts w:ascii="Times New Roman" w:hAnsi="Times New Roman" w:cs="Times New Roman"/>
          <w:i/>
          <w:sz w:val="26"/>
          <w:szCs w:val="26"/>
        </w:rPr>
        <w:t>h osobno dla każdej szczepionki.</w:t>
      </w:r>
    </w:p>
    <w:p w:rsidR="004A23BD" w:rsidRPr="004A23BD" w:rsidRDefault="004A23BD" w:rsidP="004A23BD">
      <w:pPr>
        <w:pStyle w:val="Akapitzlist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</w:p>
    <w:p w:rsidR="004A23BD" w:rsidRPr="004A23BD" w:rsidRDefault="004A23BD" w:rsidP="00D251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lastRenderedPageBreak/>
        <w:t>Proszę o informację, które ze szczepionek zostały wyprodukowane w oparciu o linie komórkowe z aborcji</w:t>
      </w:r>
    </w:p>
    <w:p w:rsidR="004A23BD" w:rsidRPr="004A23BD" w:rsidRDefault="004A23BD" w:rsidP="004A23BD">
      <w:pPr>
        <w:pStyle w:val="Akapitzlist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</w:p>
    <w:p w:rsidR="00D2518D" w:rsidRDefault="00974068" w:rsidP="00D251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W</w:t>
      </w:r>
      <w:r w:rsidR="00D25010" w:rsidRPr="00D2518D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 jaki sposób i przez kogo jest ustalana aktualna sytuacja epidemiologiczna na terytorium Polski, w oparciu o którą jest opracowywany Program Szczepień Ochronnych na dany rok? </w:t>
      </w:r>
    </w:p>
    <w:p w:rsidR="00D2518D" w:rsidRPr="00D2518D" w:rsidRDefault="00D2518D" w:rsidP="00D2518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</w:p>
    <w:p w:rsidR="00D2518D" w:rsidRDefault="00974068" w:rsidP="00D251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C</w:t>
      </w:r>
      <w:r w:rsidR="00D25010" w:rsidRPr="00D2518D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zy w Polsce przeprowadza się badania </w:t>
      </w:r>
      <w:r w:rsidR="007839AA" w:rsidRPr="00D2518D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nowonarodzonych dzieci</w:t>
      </w:r>
      <w:r w:rsidR="00C26DE2" w:rsidRPr="00D2518D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 w celu stwierdzenia czy dziecko narodziło się z wrodzoną obniżoną odpornością? </w:t>
      </w:r>
      <w:r w:rsidR="00F4203C" w:rsidRPr="00D2518D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(</w:t>
      </w:r>
      <w:r w:rsidR="00C26DE2" w:rsidRPr="00D2518D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Stwierdzenie wrodzonego </w:t>
      </w:r>
      <w:r w:rsidR="00F4203C" w:rsidRPr="00D2518D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lub nabytego </w:t>
      </w:r>
      <w:r w:rsidR="00C26DE2" w:rsidRPr="00D2518D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niedoboru odporności stanowi przeciwwskazanie do szczepienia</w:t>
      </w:r>
      <w:r w:rsidR="00F4203C" w:rsidRPr="00D2518D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)</w:t>
      </w:r>
      <w:r w:rsidR="00C26DE2" w:rsidRPr="00D2518D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.</w:t>
      </w:r>
    </w:p>
    <w:p w:rsidR="00D2518D" w:rsidRPr="00D2518D" w:rsidRDefault="00D2518D" w:rsidP="00D2518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</w:p>
    <w:p w:rsidR="00F4203C" w:rsidRDefault="00F4203C" w:rsidP="00D251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  <w:r w:rsidRPr="00D2518D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Czy rejestr Niepożądanych Odczynów Poszczepiennych prowadzony przez Państwa instytucję podlega kontroli sądowej?</w:t>
      </w:r>
      <w:r w:rsidR="00D2518D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 Jeśli tak to jaki sąd jest władny, jeśli nie, to proszę o wyjaśnienie z jakiego powodu nie podlega kontroli?</w:t>
      </w:r>
    </w:p>
    <w:p w:rsidR="00D2518D" w:rsidRPr="00D2518D" w:rsidRDefault="00D2518D" w:rsidP="00D2518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</w:p>
    <w:p w:rsidR="00AE11A0" w:rsidRDefault="00D2518D" w:rsidP="00B83DE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Czy stwierdzenie cię</w:t>
      </w:r>
      <w:r w:rsidR="00721475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żkiego NOP powoduje skutki prawne (np. konieczność </w:t>
      </w:r>
      <w:r w:rsidR="00AE11A0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wycofania partii szczepionki)?</w:t>
      </w:r>
    </w:p>
    <w:p w:rsidR="00AE11A0" w:rsidRPr="00AE11A0" w:rsidRDefault="00AE11A0" w:rsidP="00AE11A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</w:p>
    <w:p w:rsidR="00AE11A0" w:rsidRDefault="007342C1" w:rsidP="00B83DE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Z</w:t>
      </w:r>
      <w:r w:rsidR="00B83DEA" w:rsidRPr="00AE11A0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 jakiej statystyki wynikają dane, którymi Państwo dysponują?</w:t>
      </w:r>
    </w:p>
    <w:p w:rsidR="00AE11A0" w:rsidRPr="00AE11A0" w:rsidRDefault="00AE11A0" w:rsidP="00AE11A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</w:p>
    <w:p w:rsidR="00AE11A0" w:rsidRDefault="007342C1" w:rsidP="00B83DE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 O</w:t>
      </w:r>
      <w:r w:rsidR="00B83DEA" w:rsidRPr="00AE11A0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d którego roku dane te są gromadzone?</w:t>
      </w:r>
    </w:p>
    <w:p w:rsidR="00AE11A0" w:rsidRPr="00AE11A0" w:rsidRDefault="00AE11A0" w:rsidP="00AE11A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</w:p>
    <w:p w:rsidR="00AE11A0" w:rsidRDefault="007342C1" w:rsidP="00B83DE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C</w:t>
      </w:r>
      <w:r w:rsidR="00451191" w:rsidRPr="00AE11A0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zy w innych krajach Unii Europejskiej szczepienia, do których Państwo wzywacie mają </w:t>
      </w:r>
      <w:r w:rsidR="00384B86" w:rsidRPr="00AE11A0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charakter</w:t>
      </w:r>
      <w:r w:rsidR="00451191" w:rsidRPr="00AE11A0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 obowiązkowy</w:t>
      </w:r>
      <w:r w:rsidR="00384B86" w:rsidRPr="00AE11A0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?</w:t>
      </w:r>
      <w:r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 Jeśli nie to w których są dobrowolne? </w:t>
      </w:r>
    </w:p>
    <w:p w:rsidR="00AE11A0" w:rsidRPr="00AE11A0" w:rsidRDefault="00AE11A0" w:rsidP="00AE11A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</w:p>
    <w:p w:rsidR="00AE11A0" w:rsidRDefault="007342C1" w:rsidP="00B83DE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C</w:t>
      </w:r>
      <w:r w:rsidR="00384B86" w:rsidRPr="00AE11A0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zy w związku z przystąpieniem Polski do UE w roku 2004 i obowiązującą w ramach UE zasadą </w:t>
      </w:r>
      <w:r w:rsidR="00384B86" w:rsidRPr="00AE11A0">
        <w:rPr>
          <w:rFonts w:ascii="Times New Roman" w:eastAsia="Times New Roman" w:hAnsi="Times New Roman" w:cs="Times New Roman"/>
          <w:b/>
          <w:bCs/>
          <w:i/>
          <w:sz w:val="26"/>
          <w:szCs w:val="24"/>
          <w:lang w:eastAsia="pl-PL"/>
        </w:rPr>
        <w:t xml:space="preserve">swobody przepływu osób </w:t>
      </w:r>
      <w:r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ogłoszono</w:t>
      </w:r>
      <w:r w:rsidR="00384B86" w:rsidRPr="00AE11A0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 epidemie chorób, co do których w krajach UE szczepienia są dobrowolne?</w:t>
      </w:r>
      <w:r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 </w:t>
      </w:r>
    </w:p>
    <w:p w:rsidR="00AE11A0" w:rsidRPr="00AE11A0" w:rsidRDefault="00AE11A0" w:rsidP="00AE11A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</w:p>
    <w:p w:rsidR="00AE11A0" w:rsidRDefault="00E4468D" w:rsidP="000E4D4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  <w:r w:rsidRPr="00AE11A0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Wedle Światowej Organizacji Zdrowia wszczepialność na Ukrainie nie przekracza 50 %, zaś od 11 czerwca 2017 r. obywatele Ukrainy poruszają się swobodnie w ramach strefy Schengen (bez wiz) i obecnie przebywa ich na terytorium naszego państwa blisko 1 milion -  </w:t>
      </w:r>
      <w:r w:rsidR="00F4203C" w:rsidRPr="00AE11A0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Czy w zwi</w:t>
      </w:r>
      <w:r w:rsidRPr="00AE11A0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ązku z powyższym odnotow</w:t>
      </w:r>
      <w:r w:rsidR="00AE11A0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aliście Państwo epidemie chorób, których przymus dotyczy </w:t>
      </w:r>
      <w:r w:rsidRPr="00AE11A0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wśród tych obywateli lub obywateli naszego kraju?</w:t>
      </w:r>
    </w:p>
    <w:p w:rsidR="00AE11A0" w:rsidRPr="00AE11A0" w:rsidRDefault="00AE11A0" w:rsidP="00AE11A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6"/>
          <w:szCs w:val="24"/>
          <w:lang w:eastAsia="pl-PL"/>
        </w:rPr>
      </w:pPr>
    </w:p>
    <w:p w:rsidR="00AE11A0" w:rsidRPr="00AE11A0" w:rsidRDefault="000E4D4D" w:rsidP="00E944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  <w:r w:rsidRPr="00AE11A0">
        <w:rPr>
          <w:rFonts w:ascii="Times New Roman" w:eastAsia="Times New Roman" w:hAnsi="Times New Roman" w:cs="Times New Roman"/>
          <w:bCs/>
          <w:i/>
          <w:iCs/>
          <w:sz w:val="26"/>
          <w:szCs w:val="24"/>
          <w:lang w:eastAsia="pl-PL"/>
        </w:rPr>
        <w:t>Czy wystosowując pismo przymuszające do szczepienia jesteście Państwo świadomi ilości powikłań poszczepiennych nieodnotowanych, a który to problem z odnotowywaniem zauważa prof. Andrzej Zieliński (strona </w:t>
      </w:r>
      <w:hyperlink r:id="rId7" w:history="1">
        <w:r w:rsidRPr="00AE11A0">
          <w:rPr>
            <w:rStyle w:val="Hipercze"/>
            <w:rFonts w:ascii="Times New Roman" w:eastAsia="Times New Roman" w:hAnsi="Times New Roman" w:cs="Times New Roman"/>
            <w:bCs/>
            <w:i/>
            <w:iCs/>
            <w:sz w:val="26"/>
            <w:szCs w:val="24"/>
            <w:lang w:eastAsia="pl-PL"/>
          </w:rPr>
          <w:t>www.pzh.gov.pl</w:t>
        </w:r>
      </w:hyperlink>
      <w:r w:rsidRPr="00AE11A0">
        <w:rPr>
          <w:rFonts w:ascii="Times New Roman" w:eastAsia="Times New Roman" w:hAnsi="Times New Roman" w:cs="Times New Roman"/>
          <w:bCs/>
          <w:i/>
          <w:iCs/>
          <w:sz w:val="26"/>
          <w:szCs w:val="24"/>
          <w:lang w:eastAsia="pl-PL"/>
        </w:rPr>
        <w:t>), prof. Jacek Wysocki, dr Hanna Czajka (Neurologia i Neurochirurgia Polska 2004; 38, 1 (supl. 1): S 17–S 24) oraz dr Paweł Grzesiowski (wywiad z dnia 5 grudnia 2016 r., telewizja WP, program Tu i teraz)</w:t>
      </w:r>
      <w:r w:rsidR="007342C1">
        <w:rPr>
          <w:rFonts w:ascii="Times New Roman" w:eastAsia="Times New Roman" w:hAnsi="Times New Roman" w:cs="Times New Roman"/>
          <w:bCs/>
          <w:i/>
          <w:iCs/>
          <w:sz w:val="26"/>
          <w:szCs w:val="24"/>
          <w:lang w:eastAsia="pl-PL"/>
        </w:rPr>
        <w:t>?</w:t>
      </w:r>
    </w:p>
    <w:p w:rsidR="00AE11A0" w:rsidRPr="00AE11A0" w:rsidRDefault="00AE11A0" w:rsidP="00AE11A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</w:p>
    <w:p w:rsidR="00E9442A" w:rsidRPr="00AE11A0" w:rsidRDefault="007342C1" w:rsidP="00E944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lastRenderedPageBreak/>
        <w:t>C</w:t>
      </w:r>
      <w:r w:rsidR="0034755C" w:rsidRPr="00AE11A0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zy jest Państwu znane orzecznictwo </w:t>
      </w:r>
      <w:r w:rsidR="00E9442A" w:rsidRPr="00AE11A0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Europejskiego Trybunału Praw Człowieka w kwestii obowiązku szczepień wskazując</w:t>
      </w:r>
      <w:r w:rsidR="00CC7ABC" w:rsidRPr="00AE11A0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e</w:t>
      </w:r>
      <w:r w:rsidR="00E9442A" w:rsidRPr="00AE11A0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, że przymus stanowi naruszenie art. 8 Konwencji o Ochronie Praw Człowieka i Podstawowych Wolności</w:t>
      </w:r>
      <w:r w:rsidR="00B92239">
        <w:rPr>
          <w:rStyle w:val="Odwoanieprzypisudolnego"/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footnoteReference w:id="2"/>
      </w:r>
    </w:p>
    <w:p w:rsidR="00E9442A" w:rsidRPr="00E9442A" w:rsidRDefault="00E9442A" w:rsidP="00E9442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</w:p>
    <w:p w:rsidR="00E9442A" w:rsidRPr="00E9442A" w:rsidRDefault="00E9442A" w:rsidP="00E9442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  <w:r w:rsidRPr="00E9442A">
        <w:rPr>
          <w:rFonts w:ascii="Times New Roman" w:eastAsia="Times New Roman" w:hAnsi="Times New Roman" w:cs="Times New Roman"/>
          <w:bCs/>
          <w:i/>
          <w:iCs/>
          <w:sz w:val="26"/>
          <w:szCs w:val="24"/>
          <w:lang w:eastAsia="pl-PL"/>
        </w:rPr>
        <w:t>"Trybunał przypomina, że życie prywatne obejmuje integralność fizyczną i psychiczną osoby (nr 32647/96 , decyzja 07.01.98 , DR 94 , s. 91-93 ). W związku z tym Trybunał zbadał wniosek na podstawie artykułu 8 Konwencji, który stanowi co następuje: </w:t>
      </w:r>
    </w:p>
    <w:p w:rsidR="00E9442A" w:rsidRPr="00E9442A" w:rsidRDefault="00E9442A" w:rsidP="00E9442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  <w:r w:rsidRPr="00E9442A">
        <w:rPr>
          <w:rFonts w:ascii="Times New Roman" w:eastAsia="Times New Roman" w:hAnsi="Times New Roman" w:cs="Times New Roman"/>
          <w:bCs/>
          <w:i/>
          <w:iCs/>
          <w:sz w:val="26"/>
          <w:szCs w:val="24"/>
          <w:lang w:eastAsia="pl-PL"/>
        </w:rPr>
        <w:t>Każdy ma prawo do poszanowania swojego życia prywatnego i rodzinnego, swojego mieszkania i swojej korespondencji.</w:t>
      </w:r>
    </w:p>
    <w:p w:rsidR="00E9442A" w:rsidRPr="00E9442A" w:rsidRDefault="00E9442A" w:rsidP="00E9442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  <w:r w:rsidRPr="00E9442A">
        <w:rPr>
          <w:rFonts w:ascii="Times New Roman" w:eastAsia="Times New Roman" w:hAnsi="Times New Roman" w:cs="Times New Roman"/>
          <w:bCs/>
          <w:i/>
          <w:iCs/>
          <w:sz w:val="26"/>
          <w:szCs w:val="24"/>
          <w:lang w:eastAsia="pl-PL"/>
        </w:rPr>
        <w:t>Władza publiczna nie może ingerować w korzystanie z tego prawa, z wyjątkiem przypadków, zgodnie z</w:t>
      </w:r>
      <w:r w:rsidR="00761E89">
        <w:rPr>
          <w:rFonts w:ascii="Times New Roman" w:eastAsia="Times New Roman" w:hAnsi="Times New Roman" w:cs="Times New Roman"/>
          <w:bCs/>
          <w:i/>
          <w:iCs/>
          <w:sz w:val="26"/>
          <w:szCs w:val="24"/>
          <w:lang w:eastAsia="pl-PL"/>
        </w:rPr>
        <w:t xml:space="preserve"> prawem </w:t>
      </w:r>
      <w:r w:rsidRPr="00E9442A">
        <w:rPr>
          <w:rFonts w:ascii="Times New Roman" w:eastAsia="Times New Roman" w:hAnsi="Times New Roman" w:cs="Times New Roman"/>
          <w:bCs/>
          <w:i/>
          <w:iCs/>
          <w:sz w:val="26"/>
          <w:szCs w:val="24"/>
          <w:lang w:eastAsia="pl-PL"/>
        </w:rPr>
        <w:t xml:space="preserve">koniecznych w demokratycznym społeczeństwie z uwagi na bezpieczeństwo państwowe, bezpieczeństwo publiczne lub dobrobyt gospodarczy kraju, na ochronę porządku i zapobieganie przestępstwom, ochronę zdrowia i moralności lub ochronę praw i wolności innych osób. </w:t>
      </w:r>
      <w:r w:rsidRPr="00761E89">
        <w:rPr>
          <w:rFonts w:ascii="Times New Roman" w:eastAsia="Times New Roman" w:hAnsi="Times New Roman" w:cs="Times New Roman"/>
          <w:bCs/>
          <w:i/>
          <w:iCs/>
          <w:sz w:val="26"/>
          <w:szCs w:val="24"/>
          <w:u w:val="single"/>
          <w:lang w:eastAsia="pl-PL"/>
        </w:rPr>
        <w:t>Trybunał uważa, że obowiązkowe szczepienia jako przymusowe zabiegi medyczne oznaczając ingerencję w prawo do poszanowania życia prywatnego, gwarantowanego przez art. 8 ust. 1</w:t>
      </w:r>
      <w:r w:rsidRPr="00E9442A">
        <w:rPr>
          <w:rFonts w:ascii="Times New Roman" w:eastAsia="Times New Roman" w:hAnsi="Times New Roman" w:cs="Times New Roman"/>
          <w:bCs/>
          <w:i/>
          <w:iCs/>
          <w:sz w:val="26"/>
          <w:szCs w:val="24"/>
          <w:lang w:eastAsia="pl-PL"/>
        </w:rPr>
        <w:t>.”</w:t>
      </w:r>
    </w:p>
    <w:p w:rsidR="00E9442A" w:rsidRPr="00E9442A" w:rsidRDefault="00E9442A" w:rsidP="00E9442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</w:p>
    <w:p w:rsidR="00AE11A0" w:rsidRDefault="00E9442A" w:rsidP="00B83DE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  <w:r w:rsidRPr="00E9442A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-  orzeczenie </w:t>
      </w:r>
      <w:proofErr w:type="spellStart"/>
      <w:r w:rsidRPr="00E9442A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Matter</w:t>
      </w:r>
      <w:proofErr w:type="spellEnd"/>
      <w:r w:rsidRPr="00E9442A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 v. Słowacja wyrok z dnia 5 lipca 1999 r., niepublikowany, tak też orzeczenie </w:t>
      </w:r>
      <w:proofErr w:type="spellStart"/>
      <w:r w:rsidRPr="00E9442A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Salvetti</w:t>
      </w:r>
      <w:proofErr w:type="spellEnd"/>
      <w:r w:rsidRPr="00E9442A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 </w:t>
      </w:r>
      <w:proofErr w:type="spellStart"/>
      <w:r w:rsidRPr="00E9442A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vs</w:t>
      </w:r>
      <w:proofErr w:type="spellEnd"/>
      <w:r w:rsidRPr="00E9442A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 Włochy z 2002 r., 42197/98.</w:t>
      </w:r>
    </w:p>
    <w:p w:rsidR="00AE11A0" w:rsidRDefault="00AE11A0" w:rsidP="00B83DE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</w:p>
    <w:p w:rsidR="00384B86" w:rsidRPr="00AE11A0" w:rsidRDefault="007342C1" w:rsidP="00AE11A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C</w:t>
      </w:r>
      <w:r w:rsidR="00E9442A" w:rsidRPr="00AE11A0"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 xml:space="preserve">zy jest Państwu wiadomo, czy w związku z działalnością </w:t>
      </w:r>
      <w:r w:rsidR="00E9442A" w:rsidRPr="00AE11A0"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  <w:t>Państwowego Powiatowego Inspektora Sanitarnego w</w:t>
      </w:r>
      <w:r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  <w:t>………… z</w:t>
      </w:r>
      <w:r w:rsidR="00E9442A" w:rsidRPr="00AE11A0"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  <w:t>ostał</w:t>
      </w:r>
      <w:r w:rsidR="00CD2AD5" w:rsidRPr="00AE11A0"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  <w:t>a</w:t>
      </w:r>
      <w:r w:rsidR="00E9442A" w:rsidRPr="00AE11A0"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  <w:t xml:space="preserve"> skierowana już skarga do Europejskiego Trybunału Praw Człowieka?</w:t>
      </w:r>
    </w:p>
    <w:p w:rsidR="00B83DEA" w:rsidRDefault="00B83DEA" w:rsidP="00B83DE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B83DEA" w:rsidRPr="00B83DEA" w:rsidRDefault="006E7F5B" w:rsidP="004511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Dane te są niezbędne w </w:t>
      </w:r>
      <w:r w:rsidR="00451191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związku z treścią Państwa pisma z dnia </w:t>
      </w:r>
      <w:r w:rsidR="00451191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...</w:t>
      </w:r>
      <w:r w:rsidR="007342C1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.......</w:t>
      </w:r>
      <w:r w:rsidR="00451191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</w:t>
      </w:r>
      <w:r w:rsidR="00451191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(mającego na celu przymuszenie </w:t>
      </w:r>
      <w:r w:rsidR="00CC7AB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do szczepień)</w:t>
      </w:r>
      <w:r w:rsidR="00B92239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,</w:t>
      </w:r>
      <w:r w:rsidR="00451191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aby podjąć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odpowiedzial</w:t>
      </w:r>
      <w:r w:rsidR="00451191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ną decyzję</w:t>
      </w:r>
      <w:r w:rsidR="007342C1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, co do szczepienia naszego dziecka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. </w:t>
      </w:r>
    </w:p>
    <w:p w:rsidR="001F232A" w:rsidRDefault="001F232A" w:rsidP="00557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DD6992" w:rsidRDefault="00DD6992" w:rsidP="006E7F5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</w:p>
    <w:p w:rsidR="006E7F5B" w:rsidRDefault="006E7F5B" w:rsidP="006E7F5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</w:p>
    <w:p w:rsidR="006E7F5B" w:rsidRDefault="006E7F5B" w:rsidP="006E7F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Z poważaniem</w:t>
      </w:r>
    </w:p>
    <w:p w:rsidR="005202DE" w:rsidRDefault="00451191" w:rsidP="00DC0DE1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Cs/>
          <w:i/>
          <w:sz w:val="26"/>
          <w:szCs w:val="24"/>
          <w:lang w:eastAsia="pl-PL"/>
        </w:rPr>
        <w:t>Jan Kowalski</w:t>
      </w:r>
    </w:p>
    <w:sectPr w:rsidR="005202DE" w:rsidSect="00A52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EDE" w:rsidRDefault="00264EDE" w:rsidP="00384B86">
      <w:pPr>
        <w:spacing w:after="0" w:line="240" w:lineRule="auto"/>
      </w:pPr>
      <w:r>
        <w:separator/>
      </w:r>
    </w:p>
  </w:endnote>
  <w:endnote w:type="continuationSeparator" w:id="0">
    <w:p w:rsidR="00264EDE" w:rsidRDefault="00264EDE" w:rsidP="0038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EDE" w:rsidRDefault="00264EDE" w:rsidP="00384B86">
      <w:pPr>
        <w:spacing w:after="0" w:line="240" w:lineRule="auto"/>
      </w:pPr>
      <w:r>
        <w:separator/>
      </w:r>
    </w:p>
  </w:footnote>
  <w:footnote w:type="continuationSeparator" w:id="0">
    <w:p w:rsidR="00264EDE" w:rsidRDefault="00264EDE" w:rsidP="00384B86">
      <w:pPr>
        <w:spacing w:after="0" w:line="240" w:lineRule="auto"/>
      </w:pPr>
      <w:r>
        <w:continuationSeparator/>
      </w:r>
    </w:p>
  </w:footnote>
  <w:footnote w:id="1">
    <w:p w:rsidR="00384B86" w:rsidRDefault="00384B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342C1">
        <w:t>S</w:t>
      </w:r>
      <w:r>
        <w:t xml:space="preserve">zczepienia </w:t>
      </w:r>
      <w:r w:rsidR="007342C1">
        <w:t>wymienione w wezwaniu</w:t>
      </w:r>
    </w:p>
  </w:footnote>
  <w:footnote w:id="2">
    <w:p w:rsidR="00B92239" w:rsidRDefault="00B922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</w:p>
    <w:tbl>
      <w:tblPr>
        <w:tblW w:w="3966" w:type="dxa"/>
        <w:tblCellSpacing w:w="15" w:type="dxa"/>
        <w:shd w:val="clear" w:color="auto" w:fill="FFFFFF"/>
        <w:tblCellMar>
          <w:top w:w="75" w:type="dxa"/>
          <w:left w:w="75" w:type="dxa"/>
          <w:bottom w:w="225" w:type="dxa"/>
          <w:right w:w="75" w:type="dxa"/>
        </w:tblCellMar>
        <w:tblLook w:val="04A0"/>
      </w:tblPr>
      <w:tblGrid>
        <w:gridCol w:w="3966"/>
      </w:tblGrid>
      <w:tr w:rsidR="00B92239" w:rsidRPr="00B92239" w:rsidTr="00B9223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92239" w:rsidRPr="00B92239" w:rsidRDefault="00B92239" w:rsidP="00B92239">
            <w:pPr>
              <w:pStyle w:val="Tekstprzypisudolnego"/>
              <w:rPr>
                <w:bCs/>
              </w:rPr>
            </w:pPr>
            <w:r w:rsidRPr="00B92239">
              <w:rPr>
                <w:bCs/>
              </w:rPr>
              <w:t>Konwencja o Ochronie Praw Człowieka i Podstawowych Wolności</w:t>
            </w:r>
          </w:p>
        </w:tc>
      </w:tr>
      <w:tr w:rsidR="00B92239" w:rsidRPr="00B92239" w:rsidTr="00B9223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92239" w:rsidRPr="00B92239" w:rsidRDefault="00B92239" w:rsidP="00B92239">
            <w:pPr>
              <w:pStyle w:val="Tekstprzypisudolnego"/>
              <w:rPr>
                <w:bCs/>
              </w:rPr>
            </w:pPr>
            <w:r w:rsidRPr="00B92239">
              <w:rPr>
                <w:bCs/>
              </w:rPr>
              <w:t>Dz.U. 1993 Nr 61, poz. 284</w:t>
            </w:r>
          </w:p>
        </w:tc>
      </w:tr>
    </w:tbl>
    <w:p w:rsidR="00B92239" w:rsidRPr="00B92239" w:rsidRDefault="00B92239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E0B"/>
    <w:multiLevelType w:val="hybridMultilevel"/>
    <w:tmpl w:val="628CE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4368A"/>
    <w:multiLevelType w:val="hybridMultilevel"/>
    <w:tmpl w:val="133E8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F75"/>
    <w:rsid w:val="00015CCF"/>
    <w:rsid w:val="00061917"/>
    <w:rsid w:val="000E4D4D"/>
    <w:rsid w:val="00115DB9"/>
    <w:rsid w:val="00142BF0"/>
    <w:rsid w:val="001A32DA"/>
    <w:rsid w:val="001F232A"/>
    <w:rsid w:val="001F5F18"/>
    <w:rsid w:val="0020673E"/>
    <w:rsid w:val="00242D27"/>
    <w:rsid w:val="002506EF"/>
    <w:rsid w:val="00264EDE"/>
    <w:rsid w:val="00293874"/>
    <w:rsid w:val="0029707B"/>
    <w:rsid w:val="002A0652"/>
    <w:rsid w:val="002D733C"/>
    <w:rsid w:val="00317B54"/>
    <w:rsid w:val="00331CFC"/>
    <w:rsid w:val="0034755C"/>
    <w:rsid w:val="00384B86"/>
    <w:rsid w:val="003B2EB7"/>
    <w:rsid w:val="00451191"/>
    <w:rsid w:val="00477839"/>
    <w:rsid w:val="00481032"/>
    <w:rsid w:val="00490E8F"/>
    <w:rsid w:val="004A23BD"/>
    <w:rsid w:val="004C7A12"/>
    <w:rsid w:val="005202DE"/>
    <w:rsid w:val="00540AAC"/>
    <w:rsid w:val="00552D81"/>
    <w:rsid w:val="005571CE"/>
    <w:rsid w:val="005A5E34"/>
    <w:rsid w:val="005A5E40"/>
    <w:rsid w:val="005D3F2D"/>
    <w:rsid w:val="00690C98"/>
    <w:rsid w:val="006C2D6A"/>
    <w:rsid w:val="006D2BEB"/>
    <w:rsid w:val="006E7F5B"/>
    <w:rsid w:val="00701322"/>
    <w:rsid w:val="00721475"/>
    <w:rsid w:val="007342C1"/>
    <w:rsid w:val="00761E89"/>
    <w:rsid w:val="00771CB8"/>
    <w:rsid w:val="007839AA"/>
    <w:rsid w:val="007E5982"/>
    <w:rsid w:val="008832C7"/>
    <w:rsid w:val="008A2568"/>
    <w:rsid w:val="008B3382"/>
    <w:rsid w:val="008D1CE7"/>
    <w:rsid w:val="00900456"/>
    <w:rsid w:val="009469AB"/>
    <w:rsid w:val="00965CC8"/>
    <w:rsid w:val="00974068"/>
    <w:rsid w:val="009939B4"/>
    <w:rsid w:val="009C423A"/>
    <w:rsid w:val="009F3A21"/>
    <w:rsid w:val="00A5201A"/>
    <w:rsid w:val="00A563CF"/>
    <w:rsid w:val="00A83806"/>
    <w:rsid w:val="00A90CBB"/>
    <w:rsid w:val="00AB2A2E"/>
    <w:rsid w:val="00AD328E"/>
    <w:rsid w:val="00AE11A0"/>
    <w:rsid w:val="00AE6885"/>
    <w:rsid w:val="00B759A0"/>
    <w:rsid w:val="00B83DEA"/>
    <w:rsid w:val="00B92239"/>
    <w:rsid w:val="00BC6F8C"/>
    <w:rsid w:val="00C26DE2"/>
    <w:rsid w:val="00C33916"/>
    <w:rsid w:val="00C936D3"/>
    <w:rsid w:val="00CB1423"/>
    <w:rsid w:val="00CB58B0"/>
    <w:rsid w:val="00CB783B"/>
    <w:rsid w:val="00CC7ABC"/>
    <w:rsid w:val="00CD2AD5"/>
    <w:rsid w:val="00D25010"/>
    <w:rsid w:val="00D2518D"/>
    <w:rsid w:val="00D46FC9"/>
    <w:rsid w:val="00D62F74"/>
    <w:rsid w:val="00D85CED"/>
    <w:rsid w:val="00DC0DE1"/>
    <w:rsid w:val="00DC274C"/>
    <w:rsid w:val="00DD6992"/>
    <w:rsid w:val="00E4468D"/>
    <w:rsid w:val="00E545B1"/>
    <w:rsid w:val="00E61494"/>
    <w:rsid w:val="00E83A3E"/>
    <w:rsid w:val="00E9442A"/>
    <w:rsid w:val="00EA5CDA"/>
    <w:rsid w:val="00F14CAC"/>
    <w:rsid w:val="00F33AF6"/>
    <w:rsid w:val="00F4203C"/>
    <w:rsid w:val="00F56AE2"/>
    <w:rsid w:val="00F57C36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01A"/>
  </w:style>
  <w:style w:type="paragraph" w:styleId="Nagwek1">
    <w:name w:val="heading 1"/>
    <w:basedOn w:val="Normalny"/>
    <w:next w:val="Normalny"/>
    <w:link w:val="Nagwek1Znak"/>
    <w:uiPriority w:val="9"/>
    <w:qFormat/>
    <w:rsid w:val="00540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0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20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DD69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D69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540AA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40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semiHidden/>
    <w:unhideWhenUsed/>
    <w:rsid w:val="0054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540A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74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74C"/>
    <w:rPr>
      <w:rFonts w:ascii="Times New Roman" w:hAnsi="Times New Roman" w:cs="Times New Roman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4B86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B86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84B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4D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5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1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zh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as</cp:lastModifiedBy>
  <cp:revision>2</cp:revision>
  <cp:lastPrinted>2017-01-07T10:06:00Z</cp:lastPrinted>
  <dcterms:created xsi:type="dcterms:W3CDTF">2017-07-18T08:42:00Z</dcterms:created>
  <dcterms:modified xsi:type="dcterms:W3CDTF">2017-07-18T08:42:00Z</dcterms:modified>
</cp:coreProperties>
</file>